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07" w:rsidRPr="00F145B7" w:rsidRDefault="00013F07" w:rsidP="00013F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Pr="00F145B7">
        <w:rPr>
          <w:rFonts w:ascii="Times New Roman" w:hAnsi="Times New Roman" w:cs="Times New Roman"/>
          <w:sz w:val="24"/>
          <w:szCs w:val="24"/>
        </w:rPr>
        <w:t xml:space="preserve">ниципальное бюджетное общеобразовательное учреждение </w:t>
      </w:r>
      <w:proofErr w:type="spellStart"/>
      <w:r w:rsidRPr="00F145B7">
        <w:rPr>
          <w:rFonts w:ascii="Times New Roman" w:hAnsi="Times New Roman" w:cs="Times New Roman"/>
          <w:sz w:val="24"/>
          <w:szCs w:val="24"/>
        </w:rPr>
        <w:t>Мокрушинская</w:t>
      </w:r>
      <w:proofErr w:type="spellEnd"/>
      <w:r w:rsidRPr="00F14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5B7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013F07" w:rsidRDefault="00013F07" w:rsidP="00013F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145B7">
        <w:rPr>
          <w:rFonts w:ascii="Times New Roman" w:hAnsi="Times New Roman" w:cs="Times New Roman"/>
          <w:sz w:val="24"/>
          <w:szCs w:val="24"/>
        </w:rPr>
        <w:t>общеобразовательная школа</w:t>
      </w:r>
    </w:p>
    <w:p w:rsidR="00013F07" w:rsidRDefault="00013F07" w:rsidP="00013F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13F07" w:rsidRDefault="00013F07" w:rsidP="00013F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13F07" w:rsidRDefault="00013F07" w:rsidP="00013F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-67"/>
        <w:tblW w:w="0" w:type="auto"/>
        <w:tblLook w:val="04A0"/>
      </w:tblPr>
      <w:tblGrid>
        <w:gridCol w:w="1951"/>
        <w:gridCol w:w="1701"/>
      </w:tblGrid>
      <w:tr w:rsidR="00013F07" w:rsidTr="0079126E">
        <w:trPr>
          <w:trHeight w:val="255"/>
        </w:trPr>
        <w:tc>
          <w:tcPr>
            <w:tcW w:w="1951" w:type="dxa"/>
          </w:tcPr>
          <w:p w:rsidR="00013F07" w:rsidRPr="00F145B7" w:rsidRDefault="00013F07" w:rsidP="0079126E">
            <w:pPr>
              <w:pStyle w:val="a4"/>
              <w:rPr>
                <w:rFonts w:ascii="Times New Roman" w:hAnsi="Times New Roman" w:cs="Times New Roman"/>
              </w:rPr>
            </w:pPr>
            <w:r w:rsidRPr="00F145B7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01" w:type="dxa"/>
          </w:tcPr>
          <w:p w:rsidR="00013F07" w:rsidRDefault="00013F07" w:rsidP="00791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013F07" w:rsidTr="0079126E">
        <w:trPr>
          <w:trHeight w:val="270"/>
        </w:trPr>
        <w:tc>
          <w:tcPr>
            <w:tcW w:w="1951" w:type="dxa"/>
          </w:tcPr>
          <w:p w:rsidR="00013F07" w:rsidRDefault="00013F07" w:rsidP="00791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07" w:rsidRPr="004272B3" w:rsidRDefault="00013F07" w:rsidP="00EB1F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01-03-</w:t>
            </w:r>
            <w:r w:rsidR="00EB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013F07" w:rsidRDefault="00013F07" w:rsidP="007912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07" w:rsidRDefault="00EB1F5C" w:rsidP="00791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  <w:r w:rsidR="00013F07" w:rsidRPr="002E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01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013F07" w:rsidRDefault="00013F07" w:rsidP="00013F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13F07" w:rsidRDefault="00013F07" w:rsidP="00013F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13F07" w:rsidRPr="00037D77" w:rsidRDefault="00013F07" w:rsidP="00013F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ПРИКАЗ</w:t>
      </w:r>
    </w:p>
    <w:p w:rsidR="00013F07" w:rsidRDefault="00013F07" w:rsidP="00730B2C"/>
    <w:p w:rsidR="00730B2C" w:rsidRPr="00013F07" w:rsidRDefault="00730B2C" w:rsidP="00730B2C">
      <w:pPr>
        <w:rPr>
          <w:rFonts w:ascii="Times New Roman" w:hAnsi="Times New Roman" w:cs="Times New Roman"/>
          <w:sz w:val="28"/>
          <w:szCs w:val="28"/>
        </w:rPr>
      </w:pPr>
      <w:r w:rsidRPr="00013F07">
        <w:rPr>
          <w:rFonts w:ascii="Times New Roman" w:hAnsi="Times New Roman" w:cs="Times New Roman"/>
          <w:sz w:val="28"/>
          <w:szCs w:val="28"/>
        </w:rPr>
        <w:t xml:space="preserve">«О внесении изменений в Основную общеобразовательную программу - образовательную программу НОО и Основную </w:t>
      </w:r>
      <w:proofErr w:type="gramStart"/>
      <w:r w:rsidRPr="00013F07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013F07">
        <w:rPr>
          <w:rFonts w:ascii="Times New Roman" w:hAnsi="Times New Roman" w:cs="Times New Roman"/>
          <w:sz w:val="28"/>
          <w:szCs w:val="28"/>
        </w:rPr>
        <w:t xml:space="preserve"> программу - образовательную программу ООО (ФГОС)»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В соответствии с Приказами Министерства образования и науки РФ от 31.12.2015г. № 1576 «О внесении изменений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образовательный стандарт начального общего образования, утвержденный приказом Министерства образования и науки РФ от 6.10.2009г. № 373»,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декабря 2010 г. № 1897»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013F07" w:rsidRPr="00730B2C" w:rsidRDefault="00013F07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1..Бердниковой Ю.Е</w:t>
      </w:r>
      <w:r w:rsidRPr="000355F3">
        <w:rPr>
          <w:rFonts w:ascii="Times New Roman" w:hAnsi="Times New Roman"/>
          <w:sz w:val="28"/>
          <w:szCs w:val="28"/>
        </w:rPr>
        <w:t>.</w:t>
      </w:r>
      <w:r w:rsidRPr="000355F3">
        <w:rPr>
          <w:rFonts w:ascii="Times New Roman" w:hAnsi="Times New Roman"/>
          <w:iCs/>
          <w:sz w:val="28"/>
          <w:szCs w:val="28"/>
        </w:rPr>
        <w:t xml:space="preserve">, заместителю директора по УВР, учителям начальных классов внести изменения в </w:t>
      </w:r>
      <w:r w:rsidRPr="000355F3">
        <w:rPr>
          <w:rFonts w:ascii="Times New Roman" w:hAnsi="Times New Roman"/>
          <w:sz w:val="28"/>
          <w:szCs w:val="28"/>
        </w:rPr>
        <w:t xml:space="preserve">основную  общеобразовательную программу – образовательную  программу начального общего образования </w:t>
      </w:r>
      <w:r w:rsidRPr="000355F3">
        <w:rPr>
          <w:rFonts w:ascii="Times New Roman" w:hAnsi="Times New Roman"/>
          <w:iCs/>
          <w:sz w:val="28"/>
          <w:szCs w:val="28"/>
        </w:rPr>
        <w:t>и рабочие программы учителей начальн</w:t>
      </w:r>
      <w:r>
        <w:rPr>
          <w:rFonts w:ascii="Times New Roman" w:hAnsi="Times New Roman"/>
          <w:iCs/>
          <w:sz w:val="28"/>
          <w:szCs w:val="28"/>
        </w:rPr>
        <w:t xml:space="preserve">ых классов </w:t>
      </w:r>
    </w:p>
    <w:p w:rsidR="00730B2C" w:rsidRDefault="00013F07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30B2C" w:rsidRPr="00730B2C">
        <w:rPr>
          <w:rFonts w:ascii="Times New Roman" w:hAnsi="Times New Roman" w:cs="Times New Roman"/>
          <w:sz w:val="28"/>
          <w:szCs w:val="28"/>
        </w:rPr>
        <w:t xml:space="preserve">Внести изменения в Основную образовательную программу НОО с 01.09.2016 г. в разделы: 1.1 П. 1.2.  «Планируемые  результаты  освоения  </w:t>
      </w:r>
      <w:proofErr w:type="gramStart"/>
      <w:r w:rsidR="00730B2C" w:rsidRPr="00730B2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30B2C" w:rsidRPr="00730B2C">
        <w:rPr>
          <w:rFonts w:ascii="Times New Roman" w:hAnsi="Times New Roman" w:cs="Times New Roman"/>
          <w:sz w:val="28"/>
          <w:szCs w:val="28"/>
        </w:rPr>
        <w:t xml:space="preserve">  Основной образовательной  программы  начального  общего  образования»    в  части Предметных  результатов    освоения  основной  образовательной  программы начального общего образования  изложить в следующей редакции: Русский язык и литературное чтение Русский язык: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</w:t>
      </w:r>
      <w:r w:rsidRPr="00730B2C">
        <w:rPr>
          <w:rFonts w:ascii="Times New Roman" w:hAnsi="Times New Roman" w:cs="Times New Roman"/>
          <w:sz w:val="28"/>
          <w:szCs w:val="28"/>
        </w:rPr>
        <w:lastRenderedPageBreak/>
        <w:t xml:space="preserve">выбирать адекватные языковые средства для успешного решения коммуникативных задач;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5)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Литературное чтение: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013F07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.". </w:t>
      </w:r>
      <w:proofErr w:type="gramEnd"/>
    </w:p>
    <w:p w:rsidR="00730B2C" w:rsidRPr="00730B2C" w:rsidRDefault="00013F07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30B2C" w:rsidRPr="00730B2C">
        <w:rPr>
          <w:rFonts w:ascii="Times New Roman" w:hAnsi="Times New Roman" w:cs="Times New Roman"/>
          <w:sz w:val="28"/>
          <w:szCs w:val="28"/>
        </w:rPr>
        <w:t xml:space="preserve">. Внести изменения в наименование предметных областей в </w:t>
      </w:r>
      <w:proofErr w:type="spellStart"/>
      <w:proofErr w:type="gramStart"/>
      <w:r w:rsidR="00730B2C" w:rsidRPr="00730B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30B2C" w:rsidRPr="00730B2C">
        <w:rPr>
          <w:rFonts w:ascii="Times New Roman" w:hAnsi="Times New Roman" w:cs="Times New Roman"/>
          <w:sz w:val="28"/>
          <w:szCs w:val="28"/>
        </w:rPr>
        <w:t xml:space="preserve"> 3.1. «Учебный план»: вместо предметной области «Филология» ввести название предметная область «Русский язык и литературное чтение». </w:t>
      </w:r>
    </w:p>
    <w:p w:rsidR="00013F07" w:rsidRDefault="00013F07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30B2C" w:rsidRPr="00730B2C">
        <w:rPr>
          <w:rFonts w:ascii="Times New Roman" w:hAnsi="Times New Roman" w:cs="Times New Roman"/>
          <w:sz w:val="28"/>
          <w:szCs w:val="28"/>
        </w:rPr>
        <w:t>. Внести изменения в п. 2.2. Программы отдельных учебных предметов, курсов: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 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Рабочие программы учебных предметов, курсов должны содержать: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1) планируемые результаты освоения учебного предмета, курса;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2) содержание учебного предмета, курса; 3) тематическое планирование с указанием количества часов, отводимых на освоение каждой темы.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Рабочие программы курсов внеурочной деятельности должны содержать: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1) результаты освоения курса внеурочной деятельности;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lastRenderedPageBreak/>
        <w:t xml:space="preserve">2) содержание курса внеурочной деятельности с указанием форм организации и видов деятельности;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3) тематическое планирование.  </w:t>
      </w:r>
    </w:p>
    <w:p w:rsidR="00013F07" w:rsidRDefault="00730B2C" w:rsidP="00730B2C">
      <w:pPr>
        <w:pStyle w:val="a4"/>
        <w:rPr>
          <w:rFonts w:ascii="Times New Roman" w:hAnsi="Times New Roman"/>
          <w:iCs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13F07">
        <w:rPr>
          <w:rFonts w:ascii="Times New Roman" w:hAnsi="Times New Roman"/>
          <w:sz w:val="28"/>
          <w:szCs w:val="28"/>
        </w:rPr>
        <w:t>Гавриковой</w:t>
      </w:r>
      <w:proofErr w:type="spellEnd"/>
      <w:r w:rsidR="00013F07">
        <w:rPr>
          <w:rFonts w:ascii="Times New Roman" w:hAnsi="Times New Roman"/>
          <w:sz w:val="28"/>
          <w:szCs w:val="28"/>
        </w:rPr>
        <w:t xml:space="preserve"> И.В.</w:t>
      </w:r>
      <w:r w:rsidR="00013F07" w:rsidRPr="000355F3">
        <w:rPr>
          <w:rFonts w:ascii="Times New Roman" w:hAnsi="Times New Roman"/>
          <w:iCs/>
          <w:sz w:val="28"/>
          <w:szCs w:val="28"/>
        </w:rPr>
        <w:t xml:space="preserve"> заместителю директора по УВР, учителям </w:t>
      </w:r>
      <w:r w:rsidR="00013F07">
        <w:rPr>
          <w:rFonts w:ascii="Times New Roman" w:hAnsi="Times New Roman"/>
          <w:iCs/>
          <w:sz w:val="28"/>
          <w:szCs w:val="28"/>
        </w:rPr>
        <w:t xml:space="preserve">предметникам </w:t>
      </w:r>
      <w:r w:rsidR="00013F07" w:rsidRPr="000355F3">
        <w:rPr>
          <w:rFonts w:ascii="Times New Roman" w:hAnsi="Times New Roman"/>
          <w:iCs/>
          <w:sz w:val="28"/>
          <w:szCs w:val="28"/>
        </w:rPr>
        <w:t xml:space="preserve"> внести изменения в </w:t>
      </w:r>
      <w:r w:rsidR="00013F07" w:rsidRPr="000355F3">
        <w:rPr>
          <w:rFonts w:ascii="Times New Roman" w:hAnsi="Times New Roman"/>
          <w:sz w:val="28"/>
          <w:szCs w:val="28"/>
        </w:rPr>
        <w:t xml:space="preserve">основную  общеобразовательную программу – образовательную  программу </w:t>
      </w:r>
      <w:r w:rsidR="00013F07">
        <w:rPr>
          <w:rFonts w:ascii="Times New Roman" w:hAnsi="Times New Roman"/>
          <w:sz w:val="28"/>
          <w:szCs w:val="28"/>
        </w:rPr>
        <w:t>основного</w:t>
      </w:r>
      <w:r w:rsidR="00013F07" w:rsidRPr="000355F3">
        <w:rPr>
          <w:rFonts w:ascii="Times New Roman" w:hAnsi="Times New Roman"/>
          <w:sz w:val="28"/>
          <w:szCs w:val="28"/>
        </w:rPr>
        <w:t xml:space="preserve"> общего образования </w:t>
      </w:r>
      <w:r w:rsidR="00013F07" w:rsidRPr="000355F3">
        <w:rPr>
          <w:rFonts w:ascii="Times New Roman" w:hAnsi="Times New Roman"/>
          <w:iCs/>
          <w:sz w:val="28"/>
          <w:szCs w:val="28"/>
        </w:rPr>
        <w:t xml:space="preserve">и рабочие программы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изменения в Основную образовательную программ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с 01.09.2016 г. в разделы: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2.1. Пункт «Планируемые результаты освоения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образования» в части Предметных результатов освоения основной образовательной программы основного общего образования изложить в следующей редакции: Русский язык и литература Изучение предметной области «Русский язык и литература»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осознание тесной связи между языковым, литературным, интеллектуальным,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духовнонравственным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развитием личности и ее социальным ростом;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приобщение к российскому литературному наследию и через него –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30B2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с нормами устной и письменной речи, правилами русского речевого этикета;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разных функционально-смысловых типов и жанров.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Предметные результаты изучения предметной области «Русский язык и литература» должны отражать: Русский язык: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lastRenderedPageBreak/>
        <w:t xml:space="preserve"> - совершенствование различных видов устной и письменной речевой деятельности (говорения и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, чтения и письма, общения при помощи современных средств устной и письменной коммуникации):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полилогическую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речь, участие в диалоге и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>;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овладение различными видами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понимание, интерпретация и комментирование текстов различных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функциональносмысловых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выявление основных особенностей устной и письменной речи, разговорной и книжной речи;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понимание определяющей роли языка в развитии интеллектуальных и творческих способностей личности в процессе образования и самообразования: - осознанное использование речевых сре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соблюдение основных языковых норм в устной и письменной речи;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- использование коммуникативно-эстетических возможностей русского языка: - 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</w:t>
      </w:r>
      <w:r w:rsidRPr="00730B2C">
        <w:rPr>
          <w:rFonts w:ascii="Times New Roman" w:hAnsi="Times New Roman" w:cs="Times New Roman"/>
          <w:sz w:val="28"/>
          <w:szCs w:val="28"/>
        </w:rPr>
        <w:lastRenderedPageBreak/>
        <w:t>сравнительный оборот; фразеологизм, синонимы, антонимы, омонимы) в речи;</w:t>
      </w:r>
      <w:proofErr w:type="gramEnd"/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уместное использование фразеологических оборотов в речи; - корректное и оправданное употребление междометий для выражения эмоций, этикетных формул;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использование в речи синонимичных имен прилагательных в роли эпитетов;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идентификация самостоятельных (знаменательных) служебных частей речи и их форм по значению и основным грамматическим признакам; 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распознавание глаголов, причастий, деепричастий и их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морфологическихпризнаков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>; - распознавание предлогов, частиц и союзов разных разрядов, определение смысловых оттенков частиц;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распознавание междометий разных разрядов, определение грамматических особенностей междометий;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анализа текста: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, разбивать текст на абзацы, знать композиционные элементы текста; - определение звукового состава слова, правильное деление на слоги, характеристика звуков слова; - определение лексического значения слова, значений многозначного слова, стилистической окраски слова, сферы употребления, подбор синонимов, антонимов;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деление слова на морфемы на основе смыслового, грамматического и словообразовательного анализа слова;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умение различать словообразовательные и формообразующие морфемы, способы словообразования;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lastRenderedPageBreak/>
        <w:t xml:space="preserve">- опознавание основных единиц синтаксиса (словосочетание, предложение, текст);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определение вида предложения по цели высказывания и эмоциональной окраске;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определение грамматической основы предложения;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распознавание распространенных и нераспространенных предложений, предложений осложненной и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неосложненной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структуры, полных и неполных;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распознавание второстепенных членов предложения, однородных членов предложения, обособленных членов предложения; обращений; вводных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ивставных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конструкций;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определение видов связи, смысловых, лексических и грамматических сре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язи предложений в тексте, а также уместность и целесообразность их использования;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соответствии с ситуацией и стилем общения: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умение использовать словари (в том числе -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- пользование толковыми словарями для извлечения необходимой информации, прежде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пользование орфоэпическими, орфографическими словарями для определения нормативного написания и произношения слова;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использование фразеологических словарей для определения значения и особенностей употребления фразеологизмов;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использование морфемных, словообразовательных, этимологических словарей для морфемного и словообразовательного анализа слов;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использование словарей для подбора к словам синонимов, антонимов;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-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</w:t>
      </w:r>
      <w:proofErr w:type="gramEnd"/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lastRenderedPageBreak/>
        <w:t>-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поиск орфограммы и применение правил написания слов с орфограммами; - освоение правил правописания служебных частей речи и умения применять их на письме;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B2C">
        <w:rPr>
          <w:rFonts w:ascii="Times New Roman" w:hAnsi="Times New Roman" w:cs="Times New Roman"/>
          <w:sz w:val="28"/>
          <w:szCs w:val="28"/>
        </w:rPr>
        <w:t xml:space="preserve"> применение правильного переноса слов;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- применение правил постановки знаков препинания в конце предложения, в простом и в сложном предложениях, при прямой речи, цитировании, диалоге; -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 </w:t>
      </w:r>
      <w:proofErr w:type="gramEnd"/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выявление смыслового, стилистического различия синонимов, употребления их в речи с учетом значения, смыслового различия, стилистической окраски; - нормативное изменение форм существительных, прилагательных, местоимений, числительных, глаголов; -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 </w:t>
      </w:r>
      <w:proofErr w:type="gramEnd"/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диалога;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понимание литературы как одной из основных национально-культурных ценностей народа, как особого способа познания жизни;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чтение;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формированиеумений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воспринимать, анализировать, критически оценивать и </w:t>
      </w:r>
      <w:r w:rsidRPr="00730B2C">
        <w:rPr>
          <w:rFonts w:ascii="Times New Roman" w:hAnsi="Times New Roman" w:cs="Times New Roman"/>
          <w:sz w:val="28"/>
          <w:szCs w:val="28"/>
        </w:rPr>
        <w:lastRenderedPageBreak/>
        <w:t xml:space="preserve">интерпретировать прочитанное, осознавать художественную картину жизни, отраженную в литературном произведении, на уровне не только </w:t>
      </w:r>
      <w:proofErr w:type="gramEnd"/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эмоционального восприятия, но и интеллектуального осмысления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.". 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>Иностранный язык. Второй иностранный язык Изучение предметной области "Иностранные языки" должно обеспечить: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- приобщение к культурному наследию стран изучаемого иностранного языка, воспитание ценностного отношения к иностранному языку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какинструменту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познания и достижения взаимопонимания между людьми и народами; - осознание тесной связи между овладением иностранными языками и личностным, социальным и профессиональным ростом; - формирование коммуникативной иноязычной компетенции (говорение,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, чтение и письмо), необходимой для успешной социализации и самореализации; </w:t>
      </w:r>
      <w:proofErr w:type="gramEnd"/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обогащение активного и потенциального словарного запаса, развитие у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предметной области "Иностранные языки" должны отражать: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-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  <w:proofErr w:type="gramEnd"/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допорогового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 xml:space="preserve"> уровня иноязычной коммуникативной компетенции; -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областях." Математика и информатика Изучение предметной области "Математика и информатика" должно обеспечить: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осознание значения математики и информатики в повседневной жизни человека;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социальных, культурных и исторических факторах становления математической науки;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- понимание роли информационных процессов в современном мире;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30B2C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 </w:t>
      </w:r>
      <w:proofErr w:type="gramEnd"/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предметной области «Математика и информатика» должны отражать: Математика. Алгебра. Геометрия. Информатика: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логические обоснования, доказательства математических утверждений: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 решение логических задач;</w:t>
      </w:r>
      <w:proofErr w:type="gramEnd"/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>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</w:t>
      </w:r>
      <w:r w:rsidRPr="00730B2C">
        <w:rPr>
          <w:rFonts w:ascii="Times New Roman" w:hAnsi="Times New Roman" w:cs="Times New Roman"/>
          <w:sz w:val="28"/>
          <w:szCs w:val="28"/>
        </w:rPr>
        <w:lastRenderedPageBreak/>
        <w:t>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 решение линейных и квадратных уравнений и неравенств, уравнений и неравенств, сводящихся к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линейным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или квадратным, систем уравнений и неравенств, изображение решений неравенств и их систем на числовой прямой;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730B2C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730B2C">
        <w:rPr>
          <w:rFonts w:ascii="Times New Roman" w:hAnsi="Times New Roman" w:cs="Times New Roman"/>
          <w:sz w:val="28"/>
          <w:szCs w:val="28"/>
        </w:rPr>
        <w:t>, промежутков возрастания и убывания, наибольшего и наименьшего значения функции;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построение графика линейной и квадратичной функций;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30B2C">
        <w:rPr>
          <w:rFonts w:ascii="Times New Roman" w:hAnsi="Times New Roman" w:cs="Times New Roman"/>
          <w:sz w:val="28"/>
          <w:szCs w:val="28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выполнение измерения длин, расстояний, величин углов с помощью инструментов для измерений длин и углов;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оперирование на базовом уровне понятиями: равенство фигур, параллельность и перпендикулярность прямых, углы между прямыми, </w:t>
      </w:r>
      <w:proofErr w:type="gramEnd"/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перпендикуляр, наклонная, проекция; 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 </w:t>
      </w:r>
      <w:proofErr w:type="gramEnd"/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lastRenderedPageBreak/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 </w:t>
      </w:r>
      <w:proofErr w:type="gramEnd"/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14) формирование навыков и умений безопасного и целесообразного </w:t>
      </w:r>
      <w:r w:rsidRPr="00730B2C">
        <w:rPr>
          <w:rFonts w:ascii="Times New Roman" w:hAnsi="Times New Roman" w:cs="Times New Roman"/>
          <w:sz w:val="28"/>
          <w:szCs w:val="28"/>
        </w:rPr>
        <w:lastRenderedPageBreak/>
        <w:t>поведения при работе с компьютерными программами и в Интернете, умения соблюдать нормы информационной этики и права;</w:t>
      </w:r>
      <w:proofErr w:type="gramEnd"/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2.2. Внести изменения в наименование предметных областей в разделе «Учебный план»: Русский язык и литература (русский язык, литература); Иностранные языки (иностранный язык, второй иностранный язык) </w:t>
      </w:r>
    </w:p>
    <w:p w:rsidR="00730B2C" w:rsidRP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2.3. Внести изменения в раздел «Программы отдельных учебных предметов, курсов»: Рабочие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 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 должны содержать: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1) планируемые результаты освоения учебного предмета, курса;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2) содержание учебного предмета, курса; 3) тематическое планирование с указанием количества часов, отводимых на освоение каждой темы. 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Рабочие программы курсов внеурочной деятельности должны содержать:</w:t>
      </w:r>
    </w:p>
    <w:p w:rsidR="00013F07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 1) результаты освоения курса внеурочной деятельности; </w:t>
      </w:r>
    </w:p>
    <w:p w:rsidR="00EB1F5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2) содержание курса внеурочной деятельности с указанием форм организации и видов деятельности</w:t>
      </w:r>
      <w:proofErr w:type="gramStart"/>
      <w:r w:rsidRPr="00730B2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30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2C" w:rsidRDefault="00730B2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 xml:space="preserve">3) тематическое планирование.  </w:t>
      </w:r>
    </w:p>
    <w:p w:rsidR="00EB1F5C" w:rsidRPr="00730B2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3.Установить срок внесения изменений до 30 мая 2016 года</w:t>
      </w:r>
    </w:p>
    <w:p w:rsidR="00730B2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0B2C" w:rsidRPr="00730B2C">
        <w:rPr>
          <w:rFonts w:ascii="Times New Roman" w:hAnsi="Times New Roman" w:cs="Times New Roman"/>
          <w:sz w:val="28"/>
          <w:szCs w:val="28"/>
        </w:rPr>
        <w:t xml:space="preserve">. Ответственность за выполнение приказа оставляю за собой.  </w:t>
      </w:r>
    </w:p>
    <w:p w:rsidR="00013F07" w:rsidRDefault="00013F07" w:rsidP="00730B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F07" w:rsidRDefault="00013F07" w:rsidP="00730B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F07" w:rsidRDefault="00013F07" w:rsidP="00730B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F07" w:rsidRPr="00730B2C" w:rsidRDefault="00013F07" w:rsidP="00730B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F07" w:rsidRPr="00013F07" w:rsidRDefault="00013F07" w:rsidP="00013F07">
      <w:pPr>
        <w:pStyle w:val="a4"/>
        <w:rPr>
          <w:rFonts w:ascii="Times New Roman" w:hAnsi="Times New Roman" w:cs="Times New Roman"/>
          <w:sz w:val="24"/>
          <w:szCs w:val="24"/>
        </w:rPr>
      </w:pPr>
      <w:r w:rsidRPr="00013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Директор </w:t>
      </w:r>
    </w:p>
    <w:p w:rsidR="00013F07" w:rsidRPr="00013F07" w:rsidRDefault="00013F07" w:rsidP="00013F0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13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13F07">
        <w:rPr>
          <w:rFonts w:ascii="Times New Roman" w:hAnsi="Times New Roman" w:cs="Times New Roman"/>
          <w:sz w:val="24"/>
          <w:szCs w:val="24"/>
        </w:rPr>
        <w:t>Стильве</w:t>
      </w:r>
      <w:proofErr w:type="spellEnd"/>
      <w:r w:rsidRPr="00013F07">
        <w:rPr>
          <w:rFonts w:ascii="Times New Roman" w:hAnsi="Times New Roman" w:cs="Times New Roman"/>
          <w:sz w:val="24"/>
          <w:szCs w:val="24"/>
        </w:rPr>
        <w:t xml:space="preserve"> О.В</w:t>
      </w:r>
    </w:p>
    <w:p w:rsidR="00013F07" w:rsidRPr="00013F07" w:rsidRDefault="00013F07" w:rsidP="00013F0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013F07">
        <w:rPr>
          <w:rFonts w:ascii="Times New Roman" w:hAnsi="Times New Roman" w:cs="Times New Roman"/>
          <w:sz w:val="24"/>
          <w:szCs w:val="24"/>
        </w:rPr>
        <w:t>Руководитель:______________        ________________________________</w:t>
      </w:r>
    </w:p>
    <w:p w:rsidR="00013F07" w:rsidRPr="00013F07" w:rsidRDefault="00013F07" w:rsidP="00013F0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013F07">
        <w:rPr>
          <w:rFonts w:ascii="Times New Roman" w:hAnsi="Times New Roman" w:cs="Times New Roman"/>
          <w:sz w:val="24"/>
          <w:szCs w:val="24"/>
        </w:rPr>
        <w:t xml:space="preserve">                               должность          </w:t>
      </w:r>
      <w:r>
        <w:rPr>
          <w:rFonts w:ascii="Times New Roman" w:hAnsi="Times New Roman" w:cs="Times New Roman"/>
          <w:sz w:val="24"/>
          <w:szCs w:val="24"/>
        </w:rPr>
        <w:t xml:space="preserve">     подпись               </w:t>
      </w:r>
      <w:r w:rsidRPr="00013F07">
        <w:rPr>
          <w:rFonts w:ascii="Times New Roman" w:hAnsi="Times New Roman" w:cs="Times New Roman"/>
          <w:sz w:val="24"/>
          <w:szCs w:val="24"/>
        </w:rPr>
        <w:t xml:space="preserve">  расшифровка подписи</w:t>
      </w:r>
    </w:p>
    <w:p w:rsidR="00013F07" w:rsidRPr="00013F07" w:rsidRDefault="00013F07" w:rsidP="00013F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Default="00013F07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Бердникова Ю.Е.</w:t>
      </w:r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М.И</w:t>
      </w:r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Троицкая О.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С.Ю.</w:t>
      </w:r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B1F5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Момотов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B1F5C" w:rsidRPr="00730B2C" w:rsidRDefault="00EB1F5C" w:rsidP="00730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Рычкова В.Н</w:t>
      </w:r>
    </w:p>
    <w:sectPr w:rsidR="00EB1F5C" w:rsidRPr="0073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7D38"/>
    <w:multiLevelType w:val="hybridMultilevel"/>
    <w:tmpl w:val="2B5A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B2C"/>
    <w:rsid w:val="00013F07"/>
    <w:rsid w:val="00730B2C"/>
    <w:rsid w:val="00EB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B2C"/>
    <w:pPr>
      <w:ind w:left="720"/>
      <w:contextualSpacing/>
    </w:pPr>
  </w:style>
  <w:style w:type="paragraph" w:styleId="a4">
    <w:name w:val="No Spacing"/>
    <w:uiPriority w:val="1"/>
    <w:qFormat/>
    <w:rsid w:val="00730B2C"/>
    <w:pPr>
      <w:spacing w:after="0" w:line="240" w:lineRule="auto"/>
    </w:pPr>
  </w:style>
  <w:style w:type="table" w:styleId="a5">
    <w:name w:val="Table Grid"/>
    <w:basedOn w:val="a1"/>
    <w:uiPriority w:val="59"/>
    <w:rsid w:val="00013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2016-09-20T15:09:00Z</cp:lastPrinted>
  <dcterms:created xsi:type="dcterms:W3CDTF">2016-09-20T14:43:00Z</dcterms:created>
  <dcterms:modified xsi:type="dcterms:W3CDTF">2016-09-20T15:10:00Z</dcterms:modified>
</cp:coreProperties>
</file>